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37932" w:rsidRDefault="00372C0A">
      <w:pPr>
        <w:rPr>
          <w:color w:val="FF0000"/>
        </w:rPr>
      </w:pPr>
      <w:r>
        <w:rPr>
          <w:rFonts w:ascii="Arial Unicode MS" w:eastAsia="Arial Unicode MS" w:hAnsi="Arial Unicode MS" w:cs="Arial Unicode MS"/>
        </w:rPr>
        <w:t>石教研</w:t>
      </w:r>
      <w:r w:rsidR="006522B4">
        <w:rPr>
          <w:rFonts w:ascii="ＭＳ 明朝" w:eastAsia="ＭＳ 明朝" w:hAnsi="ＭＳ 明朝" w:cs="ＭＳ 明朝" w:hint="eastAsia"/>
        </w:rPr>
        <w:t>特支部</w:t>
      </w:r>
      <w:r>
        <w:rPr>
          <w:rFonts w:ascii="Arial Unicode MS" w:eastAsia="Arial Unicode MS" w:hAnsi="Arial Unicode MS" w:cs="Arial Unicode MS"/>
        </w:rPr>
        <w:t>肢体部門レポート</w:t>
      </w:r>
      <w:r>
        <w:rPr>
          <w:rFonts w:ascii="Arial Unicode MS" w:eastAsia="Arial Unicode MS" w:hAnsi="Arial Unicode MS" w:cs="Arial Unicode MS"/>
          <w:color w:val="FF0000"/>
        </w:rPr>
        <w:t>【</w:t>
      </w:r>
      <w:r>
        <w:rPr>
          <w:rFonts w:ascii="ＭＳ 明朝" w:eastAsia="ＭＳ 明朝" w:hAnsi="ＭＳ 明朝" w:cs="ＭＳ 明朝" w:hint="eastAsia"/>
          <w:color w:val="FF0000"/>
        </w:rPr>
        <w:t>作成</w:t>
      </w:r>
      <w:r>
        <w:rPr>
          <w:rFonts w:ascii="Arial Unicode MS" w:eastAsia="Arial Unicode MS" w:hAnsi="Arial Unicode MS" w:cs="Arial Unicode MS"/>
          <w:color w:val="FF0000"/>
        </w:rPr>
        <w:t>例】</w:t>
      </w:r>
    </w:p>
    <w:p w:rsidR="00637932" w:rsidRDefault="00372C0A">
      <w:pPr>
        <w:jc w:val="center"/>
        <w:rPr>
          <w:sz w:val="34"/>
          <w:szCs w:val="34"/>
        </w:rPr>
      </w:pPr>
      <w:r>
        <w:rPr>
          <w:rFonts w:ascii="Arial Unicode MS" w:eastAsia="Arial Unicode MS" w:hAnsi="Arial Unicode MS" w:cs="Arial Unicode MS"/>
          <w:sz w:val="34"/>
          <w:szCs w:val="34"/>
        </w:rPr>
        <w:t>個々の障がいの状態に応じた指導の工夫</w:t>
      </w:r>
    </w:p>
    <w:p w:rsidR="00637932" w:rsidRDefault="00372C0A">
      <w:pPr>
        <w:jc w:val="center"/>
        <w:rPr>
          <w:sz w:val="34"/>
          <w:szCs w:val="34"/>
        </w:rPr>
      </w:pPr>
      <w:r>
        <w:rPr>
          <w:rFonts w:ascii="Arial Unicode MS" w:eastAsia="Arial Unicode MS" w:hAnsi="Arial Unicode MS" w:cs="Arial Unicode MS"/>
          <w:sz w:val="34"/>
          <w:szCs w:val="34"/>
        </w:rPr>
        <w:t>〜</w:t>
      </w:r>
      <w:r>
        <w:rPr>
          <w:rFonts w:ascii="Arial Unicode MS" w:eastAsia="Arial Unicode MS" w:hAnsi="Arial Unicode MS" w:cs="Arial Unicode MS"/>
          <w:color w:val="FF0000"/>
          <w:sz w:val="34"/>
          <w:szCs w:val="34"/>
        </w:rPr>
        <w:t>総合的な学習の時間（修学旅行）</w:t>
      </w:r>
      <w:r>
        <w:rPr>
          <w:rFonts w:ascii="Arial Unicode MS" w:eastAsia="Arial Unicode MS" w:hAnsi="Arial Unicode MS" w:cs="Arial Unicode MS"/>
          <w:sz w:val="34"/>
          <w:szCs w:val="34"/>
        </w:rPr>
        <w:t>の実践から〜</w:t>
      </w:r>
    </w:p>
    <w:p w:rsidR="00637932" w:rsidRDefault="00372C0A">
      <w:pPr>
        <w:jc w:val="right"/>
        <w:rPr>
          <w:color w:val="FF0000"/>
        </w:rPr>
      </w:pPr>
      <w:r>
        <w:rPr>
          <w:rFonts w:ascii="Arial Unicode MS" w:eastAsia="Arial Unicode MS" w:hAnsi="Arial Unicode MS" w:cs="Arial Unicode MS"/>
        </w:rPr>
        <w:t xml:space="preserve">学校名　</w:t>
      </w:r>
      <w:r>
        <w:rPr>
          <w:rFonts w:ascii="Arial Unicode MS" w:eastAsia="Arial Unicode MS" w:hAnsi="Arial Unicode MS" w:cs="Arial Unicode MS"/>
          <w:color w:val="FF0000"/>
        </w:rPr>
        <w:t>学校名　学級名</w:t>
      </w:r>
    </w:p>
    <w:p w:rsidR="00637932" w:rsidRDefault="00372C0A">
      <w:pPr>
        <w:jc w:val="right"/>
        <w:rPr>
          <w:color w:val="FF0000"/>
        </w:rPr>
      </w:pPr>
      <w:r>
        <w:rPr>
          <w:rFonts w:ascii="Arial Unicode MS" w:eastAsia="Arial Unicode MS" w:hAnsi="Arial Unicode MS" w:cs="Arial Unicode MS"/>
        </w:rPr>
        <w:t xml:space="preserve">レポート作成者　</w:t>
      </w:r>
      <w:r>
        <w:rPr>
          <w:rFonts w:ascii="Arial Unicode MS" w:eastAsia="Arial Unicode MS" w:hAnsi="Arial Unicode MS" w:cs="Arial Unicode MS"/>
          <w:color w:val="FF0000"/>
        </w:rPr>
        <w:t>名前</w:t>
      </w:r>
    </w:p>
    <w:p w:rsidR="00637932" w:rsidRDefault="00372C0A">
      <w:r>
        <w:rPr>
          <w:noProof/>
        </w:rPr>
        <mc:AlternateContent>
          <mc:Choice Requires="wps">
            <w:drawing>
              <wp:anchor distT="114300" distB="114300" distL="114300" distR="114300" simplePos="0" relativeHeight="251658240" behindDoc="0" locked="0" layoutInCell="1" hidden="0" allowOverlap="1">
                <wp:simplePos x="0" y="0"/>
                <wp:positionH relativeFrom="page">
                  <wp:posOffset>4510950</wp:posOffset>
                </wp:positionH>
                <wp:positionV relativeFrom="page">
                  <wp:posOffset>3126528</wp:posOffset>
                </wp:positionV>
                <wp:extent cx="590550" cy="304800"/>
                <wp:effectExtent l="0" t="0" r="0" b="0"/>
                <wp:wrapNone/>
                <wp:docPr id="1" name="楕円 1"/>
                <wp:cNvGraphicFramePr/>
                <a:graphic xmlns:a="http://schemas.openxmlformats.org/drawingml/2006/main">
                  <a:graphicData uri="http://schemas.microsoft.com/office/word/2010/wordprocessingShape">
                    <wps:wsp>
                      <wps:cNvSpPr/>
                      <wps:spPr>
                        <a:xfrm>
                          <a:off x="1544075" y="654450"/>
                          <a:ext cx="572700" cy="286200"/>
                        </a:xfrm>
                        <a:prstGeom prst="ellipse">
                          <a:avLst/>
                        </a:prstGeom>
                        <a:noFill/>
                        <a:ln w="9525" cap="flat" cmpd="sng">
                          <a:solidFill>
                            <a:srgbClr val="000000"/>
                          </a:solidFill>
                          <a:prstDash val="solid"/>
                          <a:round/>
                          <a:headEnd type="none" w="sm" len="sm"/>
                          <a:tailEnd type="none" w="sm" len="sm"/>
                        </a:ln>
                      </wps:spPr>
                      <wps:txbx>
                        <w:txbxContent>
                          <w:p w:rsidR="00637932" w:rsidRDefault="00637932">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oval id="楕円 1" o:spid="_x0000_s1026" style="position:absolute;margin-left:355.2pt;margin-top:246.2pt;width:46.5pt;height:24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lKwIAADsEAAAOAAAAZHJzL2Uyb0RvYy54bWysU12O0zAQfkfiDpbfadKqP7tR0xXaUoS0&#10;gkoLB5g6TmPJsY3HbdoL7A04AkeDczB2wrbAAxIiD86MPf78zTczy7tTq9lRelTWlHw8yjmTRthK&#10;mX3JP33cvLrhDAOYCrQ1suRnifxu9fLFsnOFnNjG6kp6RiAGi86VvAnBFVmGopEt4Mg6aeiwtr6F&#10;QK7fZ5WHjtBbnU3yfJ511lfOWyERaXfdH/JVwq9rKcKHukYZmC45cQtp9WndxTVbLaHYe3CNEgMN&#10;+AcWLShDjz5DrSEAO3j1B1SrhLdo6zASts1sXSshUw6UzTj/LZvHBpxMuZA46J5lwv8HK94ft56p&#10;imrHmYGWSvT965dvT09sHLXpHBYU8ui2fvCQzJjoqfZt/FMK7ES3Z9Npvphxdi75nOzZIK08BSbo&#10;fLaYLHIqgKDzyc2cShfhswuO8xjeStuyaJRcaq0cxuShgOMDhj76Z1TcNnajtKZ9KLRhXclvZxMi&#10;IIDaqNYQyGwdJYZmn2DQalXFK/EG+v3uXnt2hNgY6RsI/RIW31sDNn1cOophUHh7MFWyGgnVG1Ox&#10;cHYknqEu55EMtpxpSTNBRooLoPTf40gRbUiYKHwvdbTCaXcikGjubHWmiqETG0XkHgDDFjz1LNWv&#10;oz6mBz8fwBMJ/c5Qo9yOp1GVcO34a2d37YARjaXxEMFz1jv3IY1Lr/jrQ7C1SsW4kBnoUoemig7T&#10;FEfg2k9Rl5lf/QAAAP//AwBQSwMEFAAGAAgAAAAhAKmOZmbeAAAACwEAAA8AAABkcnMvZG93bnJl&#10;di54bWxMj81OwzAQhO9IvIO1SNyo3RKgTeNUqBKcuNCWAzc3duMo9jqKnR/enuVEb7OaT7MzxW72&#10;jo2mj01ACcuFAGawCrrBWsLp+PawBhaTQq1cQCPhx0TYlbc3hcp1mPDTjIdUMwrBmCsJNqUu5zxW&#10;1ngVF6EzSN4l9F4lOvua615NFO4dXwnxzL1qkD5Y1Zm9NVV7GLyE9oT1cXjff7svzS8f49hOdhBS&#10;3t/Nr1tgyczpH4a/+lQdSup0DgPqyJyEl6XICJWQbVYkiFiLRxJnCU8ZWbws+PWG8hcAAP//AwBQ&#10;SwECLQAUAAYACAAAACEAtoM4kv4AAADhAQAAEwAAAAAAAAAAAAAAAAAAAAAAW0NvbnRlbnRfVHlw&#10;ZXNdLnhtbFBLAQItABQABgAIAAAAIQA4/SH/1gAAAJQBAAALAAAAAAAAAAAAAAAAAC8BAABfcmVs&#10;cy8ucmVsc1BLAQItABQABgAIAAAAIQAGeptlKwIAADsEAAAOAAAAAAAAAAAAAAAAAC4CAABkcnMv&#10;ZTJvRG9jLnhtbFBLAQItABQABgAIAAAAIQCpjmZm3gAAAAsBAAAPAAAAAAAAAAAAAAAAAIUEAABk&#10;cnMvZG93bnJldi54bWxQSwUGAAAAAAQABADzAAAAkAUAAAAA&#10;" filled="f">
                <v:stroke startarrowwidth="narrow" startarrowlength="short" endarrowwidth="narrow" endarrowlength="short"/>
                <v:textbox inset="2.53958mm,2.53958mm,2.53958mm,2.53958mm">
                  <w:txbxContent>
                    <w:p w:rsidR="00637932" w:rsidRDefault="00637932">
                      <w:pPr>
                        <w:spacing w:line="240" w:lineRule="auto"/>
                        <w:jc w:val="center"/>
                        <w:textDirection w:val="btLr"/>
                      </w:pPr>
                    </w:p>
                  </w:txbxContent>
                </v:textbox>
                <w10:wrap anchorx="page" anchory="page"/>
              </v:oval>
            </w:pict>
          </mc:Fallback>
        </mc:AlternateContent>
      </w:r>
      <w:r>
        <w:rPr>
          <w:rFonts w:ascii="Arial Unicode MS" w:eastAsia="Arial Unicode MS" w:hAnsi="Arial Unicode MS" w:cs="Arial Unicode MS"/>
        </w:rPr>
        <w:t>１ 抽出児童・生徒について</w:t>
      </w:r>
    </w:p>
    <w:tbl>
      <w:tblPr>
        <w:tblStyle w:val="a5"/>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8535"/>
      </w:tblGrid>
      <w:tr w:rsidR="00637932" w:rsidTr="00372C0A">
        <w:trPr>
          <w:trHeight w:val="20"/>
        </w:trPr>
        <w:tc>
          <w:tcPr>
            <w:tcW w:w="142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jc w:val="center"/>
              <w:rPr>
                <w:sz w:val="20"/>
              </w:rPr>
            </w:pPr>
            <w:r w:rsidRPr="00372C0A">
              <w:rPr>
                <w:rFonts w:ascii="Arial Unicode MS" w:eastAsia="Arial Unicode MS" w:hAnsi="Arial Unicode MS" w:cs="Arial Unicode MS"/>
                <w:sz w:val="20"/>
              </w:rPr>
              <w:t>学年・性別</w:t>
            </w:r>
          </w:p>
        </w:tc>
        <w:tc>
          <w:tcPr>
            <w:tcW w:w="853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 xml:space="preserve">中学３年　</w:t>
            </w:r>
            <w:bookmarkStart w:id="0" w:name="_GoBack"/>
            <w:bookmarkEnd w:id="0"/>
            <w:r w:rsidRPr="00372C0A">
              <w:rPr>
                <w:rFonts w:ascii="Arial Unicode MS" w:eastAsia="Arial Unicode MS" w:hAnsi="Arial Unicode MS" w:cs="Arial Unicode MS"/>
                <w:color w:val="FF0000"/>
                <w:sz w:val="20"/>
              </w:rPr>
              <w:t>男子</w:t>
            </w:r>
          </w:p>
        </w:tc>
      </w:tr>
      <w:tr w:rsidR="00637932" w:rsidTr="00372C0A">
        <w:trPr>
          <w:trHeight w:val="20"/>
        </w:trPr>
        <w:tc>
          <w:tcPr>
            <w:tcW w:w="142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jc w:val="center"/>
              <w:rPr>
                <w:sz w:val="20"/>
              </w:rPr>
            </w:pPr>
            <w:r w:rsidRPr="00372C0A">
              <w:rPr>
                <w:rFonts w:ascii="Arial Unicode MS" w:eastAsia="Arial Unicode MS" w:hAnsi="Arial Unicode MS" w:cs="Arial Unicode MS"/>
                <w:sz w:val="20"/>
              </w:rPr>
              <w:t>起因疾患名</w:t>
            </w:r>
          </w:p>
        </w:tc>
        <w:tc>
          <w:tcPr>
            <w:tcW w:w="853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脳性麻痺による両上肢機能の著しい障害</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脳性麻痺による両下肢機能の全廃体幹機能障害</w:t>
            </w:r>
          </w:p>
        </w:tc>
      </w:tr>
      <w:tr w:rsidR="00637932">
        <w:tc>
          <w:tcPr>
            <w:tcW w:w="142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jc w:val="center"/>
              <w:rPr>
                <w:sz w:val="20"/>
              </w:rPr>
            </w:pPr>
            <w:r w:rsidRPr="00372C0A">
              <w:rPr>
                <w:rFonts w:ascii="Arial Unicode MS" w:eastAsia="Arial Unicode MS" w:hAnsi="Arial Unicode MS" w:cs="Arial Unicode MS"/>
                <w:sz w:val="20"/>
              </w:rPr>
              <w:t>重複障がい</w:t>
            </w:r>
          </w:p>
        </w:tc>
        <w:tc>
          <w:tcPr>
            <w:tcW w:w="853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知的　自閉症/情緒　病弱　弱視　難聴　言語　なし　</w:t>
            </w:r>
            <w:r w:rsidRPr="00372C0A">
              <w:rPr>
                <w:rFonts w:ascii="Arial Unicode MS" w:eastAsia="Arial Unicode MS" w:hAnsi="Arial Unicode MS" w:cs="Arial Unicode MS"/>
                <w:color w:val="FF0000"/>
                <w:sz w:val="20"/>
              </w:rPr>
              <w:t>該当するものに丸</w:t>
            </w:r>
          </w:p>
        </w:tc>
      </w:tr>
      <w:tr w:rsidR="00637932">
        <w:tc>
          <w:tcPr>
            <w:tcW w:w="142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jc w:val="center"/>
              <w:rPr>
                <w:sz w:val="20"/>
              </w:rPr>
            </w:pPr>
            <w:r w:rsidRPr="00372C0A">
              <w:rPr>
                <w:rFonts w:ascii="Arial Unicode MS" w:eastAsia="Arial Unicode MS" w:hAnsi="Arial Unicode MS" w:cs="Arial Unicode MS"/>
                <w:sz w:val="20"/>
              </w:rPr>
              <w:t>障害の状況</w:t>
            </w:r>
          </w:p>
        </w:tc>
        <w:tc>
          <w:tcPr>
            <w:tcW w:w="853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①日常的な身体の動き</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・全介助（移動、食事、排泄など）・首から上と手首より先は意図的に動かせる</w:t>
            </w:r>
          </w:p>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②学習面での様子</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・交流学級で学習　・学習内容によっては特別支援学級で取り組む</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 xml:space="preserve">　・体調が悪い時はベッドで横になる</w:t>
            </w:r>
          </w:p>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③認知面</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・見通しを持って活動することが苦手　・自分で判断することが苦手</w:t>
            </w:r>
          </w:p>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color w:val="FF0000"/>
                <w:sz w:val="20"/>
              </w:rPr>
              <w:t xml:space="preserve">　・好きなことについては記憶力が高い</w:t>
            </w:r>
            <w:r w:rsidRPr="00372C0A">
              <w:rPr>
                <w:rFonts w:ascii="Arial Unicode MS" w:eastAsia="Arial Unicode MS" w:hAnsi="Arial Unicode MS" w:cs="Arial Unicode MS"/>
                <w:sz w:val="20"/>
              </w:rPr>
              <w:t xml:space="preserve">　</w:t>
            </w:r>
          </w:p>
        </w:tc>
      </w:tr>
      <w:tr w:rsidR="00637932">
        <w:tc>
          <w:tcPr>
            <w:tcW w:w="142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jc w:val="center"/>
              <w:rPr>
                <w:sz w:val="20"/>
              </w:rPr>
            </w:pPr>
            <w:r w:rsidRPr="00372C0A">
              <w:rPr>
                <w:rFonts w:ascii="Arial Unicode MS" w:eastAsia="Arial Unicode MS" w:hAnsi="Arial Unicode MS" w:cs="Arial Unicode MS"/>
                <w:sz w:val="20"/>
              </w:rPr>
              <w:t>特記事項</w:t>
            </w:r>
          </w:p>
        </w:tc>
        <w:tc>
          <w:tcPr>
            <w:tcW w:w="853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・口でタッチペンをくわえてタブレットを操作する</w:t>
            </w:r>
          </w:p>
        </w:tc>
      </w:tr>
      <w:tr w:rsidR="00637932">
        <w:tc>
          <w:tcPr>
            <w:tcW w:w="142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jc w:val="center"/>
              <w:rPr>
                <w:sz w:val="20"/>
              </w:rPr>
            </w:pPr>
            <w:r w:rsidRPr="00372C0A">
              <w:rPr>
                <w:rFonts w:ascii="Arial Unicode MS" w:eastAsia="Arial Unicode MS" w:hAnsi="Arial Unicode MS" w:cs="Arial Unicode MS"/>
                <w:sz w:val="20"/>
              </w:rPr>
              <w:t>支援目標</w:t>
            </w:r>
          </w:p>
        </w:tc>
        <w:tc>
          <w:tcPr>
            <w:tcW w:w="853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①長期</w:t>
            </w:r>
          </w:p>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・人生の自己決定、介助依頼、考えを発信する力</w:t>
            </w:r>
          </w:p>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②短期</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・学校生活の自己決定、介助依頼、状況を把握する力</w:t>
            </w:r>
          </w:p>
        </w:tc>
      </w:tr>
      <w:tr w:rsidR="00637932">
        <w:tc>
          <w:tcPr>
            <w:tcW w:w="142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jc w:val="center"/>
              <w:rPr>
                <w:sz w:val="20"/>
              </w:rPr>
            </w:pPr>
            <w:r w:rsidRPr="00372C0A">
              <w:rPr>
                <w:rFonts w:ascii="Arial Unicode MS" w:eastAsia="Arial Unicode MS" w:hAnsi="Arial Unicode MS" w:cs="Arial Unicode MS"/>
                <w:sz w:val="20"/>
              </w:rPr>
              <w:t>ねらい</w:t>
            </w:r>
          </w:p>
        </w:tc>
        <w:tc>
          <w:tcPr>
            <w:tcW w:w="8535"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①教科学習におけるねらい（目標）</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・手術後の体にあった学習方法を見つける</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 xml:space="preserve">　・自分でできることを増やし達成感を感じる</w:t>
            </w:r>
          </w:p>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②自立活動におけるねらい（目標）</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・介助依頼ができる</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 xml:space="preserve">　・自分の考えを相手に伝えることができる</w:t>
            </w:r>
          </w:p>
        </w:tc>
      </w:tr>
    </w:tbl>
    <w:p w:rsidR="00372C0A" w:rsidRDefault="00372C0A">
      <w:pPr>
        <w:rPr>
          <w:rFonts w:ascii="Arial Unicode MS" w:hAnsi="Arial Unicode MS" w:cs="Arial Unicode MS" w:hint="eastAsia"/>
        </w:rPr>
      </w:pPr>
    </w:p>
    <w:p w:rsidR="00637932" w:rsidRDefault="00372C0A">
      <w:r>
        <w:rPr>
          <w:rFonts w:ascii="Arial Unicode MS" w:eastAsia="Arial Unicode MS" w:hAnsi="Arial Unicode MS" w:cs="Arial Unicode MS"/>
        </w:rPr>
        <w:t>２ この状態に応じた指導、支援の手立ての工夫</w:t>
      </w:r>
    </w:p>
    <w:tbl>
      <w:tblPr>
        <w:tblStyle w:val="a6"/>
        <w:tblW w:w="99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4"/>
      </w:tblGrid>
      <w:tr w:rsidR="00637932">
        <w:tc>
          <w:tcPr>
            <w:tcW w:w="9974"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①環境設定の工夫</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・自己決定できる雰囲気づくり（大人ができない理由を探さず生徒を応援する）</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 xml:space="preserve">　・周囲の生徒と同じようにできる準備（飛行機、バス、ホテルなど）</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 xml:space="preserve">　・安心して活動できる準備（保護者同行、保護者夜間対応など）・本人と教員だけで班を作る</w:t>
            </w:r>
          </w:p>
        </w:tc>
      </w:tr>
      <w:tr w:rsidR="00637932">
        <w:tc>
          <w:tcPr>
            <w:tcW w:w="9974" w:type="dxa"/>
            <w:shd w:val="clear" w:color="auto" w:fill="auto"/>
            <w:tcMar>
              <w:top w:w="100" w:type="dxa"/>
              <w:left w:w="100" w:type="dxa"/>
              <w:bottom w:w="100" w:type="dxa"/>
              <w:right w:w="100" w:type="dxa"/>
            </w:tcMar>
          </w:tcPr>
          <w:p w:rsidR="00637932" w:rsidRPr="00372C0A" w:rsidRDefault="00372C0A">
            <w:pPr>
              <w:widowControl w:val="0"/>
              <w:pBdr>
                <w:top w:val="nil"/>
                <w:left w:val="nil"/>
                <w:bottom w:val="nil"/>
                <w:right w:val="nil"/>
                <w:between w:val="nil"/>
              </w:pBdr>
              <w:spacing w:line="240" w:lineRule="auto"/>
              <w:rPr>
                <w:sz w:val="20"/>
              </w:rPr>
            </w:pPr>
            <w:r w:rsidRPr="00372C0A">
              <w:rPr>
                <w:rFonts w:ascii="Arial Unicode MS" w:eastAsia="Arial Unicode MS" w:hAnsi="Arial Unicode MS" w:cs="Arial Unicode MS"/>
                <w:sz w:val="20"/>
              </w:rPr>
              <w:t>②教材教具の工夫</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sz w:val="20"/>
              </w:rPr>
              <w:t xml:space="preserve">　</w:t>
            </w:r>
            <w:r w:rsidRPr="00372C0A">
              <w:rPr>
                <w:rFonts w:ascii="Arial Unicode MS" w:eastAsia="Arial Unicode MS" w:hAnsi="Arial Unicode MS" w:cs="Arial Unicode MS"/>
                <w:color w:val="FF0000"/>
                <w:sz w:val="20"/>
              </w:rPr>
              <w:t>・タブレットを使用（記録はノートに代筆）</w:t>
            </w:r>
          </w:p>
          <w:p w:rsidR="00637932" w:rsidRPr="00372C0A" w:rsidRDefault="00372C0A">
            <w:pPr>
              <w:widowControl w:val="0"/>
              <w:pBdr>
                <w:top w:val="nil"/>
                <w:left w:val="nil"/>
                <w:bottom w:val="nil"/>
                <w:right w:val="nil"/>
                <w:between w:val="nil"/>
              </w:pBdr>
              <w:spacing w:line="240" w:lineRule="auto"/>
              <w:rPr>
                <w:color w:val="FF0000"/>
                <w:sz w:val="20"/>
              </w:rPr>
            </w:pPr>
            <w:r w:rsidRPr="00372C0A">
              <w:rPr>
                <w:rFonts w:ascii="Arial Unicode MS" w:eastAsia="Arial Unicode MS" w:hAnsi="Arial Unicode MS" w:cs="Arial Unicode MS"/>
                <w:color w:val="FF0000"/>
                <w:sz w:val="20"/>
              </w:rPr>
              <w:t xml:space="preserve">　・答えを教えるのではなく、課題に気づけるように会話をする</w:t>
            </w:r>
          </w:p>
        </w:tc>
      </w:tr>
    </w:tbl>
    <w:p w:rsidR="00637932" w:rsidRDefault="00372C0A">
      <w:pPr>
        <w:rPr>
          <w:color w:val="FF0000"/>
        </w:rPr>
      </w:pPr>
      <w:r>
        <w:rPr>
          <w:rFonts w:ascii="Arial Unicode MS" w:eastAsia="Arial Unicode MS" w:hAnsi="Arial Unicode MS" w:cs="Arial Unicode MS"/>
          <w:color w:val="FF0000"/>
        </w:rPr>
        <w:t>↑必要に応じて写真を貼り付けてください</w:t>
      </w:r>
    </w:p>
    <w:p w:rsidR="00372C0A" w:rsidRDefault="00372C0A">
      <w:pPr>
        <w:rPr>
          <w:rFonts w:ascii="Arial Unicode MS" w:hAnsi="Arial Unicode MS" w:cs="Arial Unicode MS" w:hint="eastAsia"/>
        </w:rPr>
      </w:pPr>
    </w:p>
    <w:p w:rsidR="00637932" w:rsidRDefault="00372C0A">
      <w:pPr>
        <w:rPr>
          <w:rFonts w:ascii="Arial Unicode MS" w:hAnsi="Arial Unicode MS" w:cs="Arial Unicode MS" w:hint="eastAsia"/>
        </w:rPr>
      </w:pPr>
      <w:r>
        <w:rPr>
          <w:rFonts w:ascii="Arial Unicode MS" w:eastAsia="Arial Unicode MS" w:hAnsi="Arial Unicode MS" w:cs="Arial Unicode MS"/>
        </w:rPr>
        <w:lastRenderedPageBreak/>
        <w:t>３実践報告</w:t>
      </w:r>
    </w:p>
    <w:p w:rsidR="00372C0A" w:rsidRPr="00372C0A" w:rsidRDefault="00372C0A">
      <w:bookmarkStart w:id="1" w:name="_Hlk202335475"/>
      <w:r>
        <w:rPr>
          <w:rFonts w:hint="eastAsia"/>
        </w:rPr>
        <w:t>①この授業で育成したい力（研究主題に関わって）</w:t>
      </w:r>
    </w:p>
    <w:tbl>
      <w:tblPr>
        <w:tblStyle w:val="a7"/>
        <w:tblW w:w="99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3"/>
        <w:gridCol w:w="2493"/>
        <w:gridCol w:w="2494"/>
        <w:gridCol w:w="2494"/>
      </w:tblGrid>
      <w:tr w:rsidR="00637932">
        <w:trPr>
          <w:trHeight w:val="420"/>
        </w:trPr>
        <w:tc>
          <w:tcPr>
            <w:tcW w:w="9972" w:type="dxa"/>
            <w:gridSpan w:val="4"/>
            <w:shd w:val="clear" w:color="auto" w:fill="auto"/>
            <w:tcMar>
              <w:top w:w="100" w:type="dxa"/>
              <w:left w:w="100" w:type="dxa"/>
              <w:bottom w:w="100" w:type="dxa"/>
              <w:right w:w="100" w:type="dxa"/>
            </w:tcMar>
          </w:tcPr>
          <w:bookmarkEnd w:id="1"/>
          <w:p w:rsidR="00637932" w:rsidRDefault="00372C0A">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【研修主題】自分の役割を果たしながら自分らしい生き方を実現する子どもの育成</w:t>
            </w:r>
          </w:p>
          <w:p w:rsidR="00637932" w:rsidRDefault="00372C0A">
            <w:pPr>
              <w:widowControl w:val="0"/>
              <w:pBdr>
                <w:top w:val="nil"/>
                <w:left w:val="nil"/>
                <w:bottom w:val="nil"/>
                <w:right w:val="nil"/>
                <w:between w:val="nil"/>
              </w:pBdr>
              <w:spacing w:line="240" w:lineRule="auto"/>
              <w:jc w:val="center"/>
            </w:pPr>
            <w:r>
              <w:rPr>
                <w:noProof/>
              </w:rPr>
              <mc:AlternateContent>
                <mc:Choice Requires="wps">
                  <w:drawing>
                    <wp:anchor distT="114300" distB="114300" distL="114300" distR="114300" simplePos="0" relativeHeight="251659264" behindDoc="0" locked="0" layoutInCell="1" hidden="0" allowOverlap="1">
                      <wp:simplePos x="0" y="0"/>
                      <wp:positionH relativeFrom="page">
                        <wp:posOffset>1673225</wp:posOffset>
                      </wp:positionH>
                      <wp:positionV relativeFrom="page">
                        <wp:posOffset>414655</wp:posOffset>
                      </wp:positionV>
                      <wp:extent cx="13620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1362075" cy="304800"/>
                              </a:xfrm>
                              <a:prstGeom prst="ellipse">
                                <a:avLst/>
                              </a:prstGeom>
                              <a:noFill/>
                              <a:ln w="9525" cap="flat" cmpd="sng">
                                <a:solidFill>
                                  <a:srgbClr val="000000"/>
                                </a:solidFill>
                                <a:prstDash val="solid"/>
                                <a:round/>
                                <a:headEnd type="none" w="sm" len="sm"/>
                                <a:tailEnd type="none" w="sm" len="sm"/>
                              </a:ln>
                            </wps:spPr>
                            <wps:txbx>
                              <w:txbxContent>
                                <w:p w:rsidR="00637932" w:rsidRDefault="00637932">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oval id="楕円 2" o:spid="_x0000_s1027" style="position:absolute;left:0;text-align:left;margin-left:131.75pt;margin-top:32.65pt;width:107.25pt;height:24pt;z-index:251659264;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zEJwIAADgEAAAOAAAAZHJzL2Uyb0RvYy54bWysU12O0zAQfkfiDpbfaZLuD7tR0xXaUoS0&#10;gkoLB5g6TmPJsY3HbdIL7A04Akdjz8HYKW2BByREHpyZ8Xjmm29mZndDp9lOelTWVLyY5JxJI2yt&#10;zKbinz8tX91whgFMDdoaWfG9RH43f/li1rtSTm1rdS09oyAGy95VvA3BlVmGopUd4MQ6aeiysb6D&#10;QKrfZLWHnqJ3Opvm+XXWW187b4VEJOtivOTzFL9ppAgfmwZlYLrihC2k06dzHc9sPoNy48G1Shxg&#10;wD+g6EAZSnoMtYAAbOvVH6E6JbxF24SJsF1mm0YJmWqgaor8t2oeW3Ay1ULkoDvShP8vrPiwW3mm&#10;6opPOTPQUYuev339/vTEppGb3mFJLo9u5Q8akhgLHRrfxT+VwIbE5/7IpxwCE2QsLq6n+esrzgTd&#10;XeSXN3kiPDu9dh7DO2k7FoWKS62Vw1gylLB7wEBJyfunVzQbu1Rap7Zpw/qK315NYwag4Wk0BBI7&#10;R+Wg2aQwaLWq45P4GP1mfa8920Ech/TFKinFL24x3wKwHf3S1Tgo3m5NnXK3Euq3pmZh74gyQ7PN&#10;IxjsONOSNoGE5BdA6b/7EQBtCEekeyQ4SmFYD6k1RYwVLWtb76ld6MRSEcYHwLACTwNbUHYaYsr7&#10;ZQuesOj3hqbktriM5IRzxZ8r63MFjGgt7YYInrNRuQ9pV0bi32yDbVTqyQnMATWNZ+LxsEpx/s/1&#10;5HVa+PkPAAAA//8DAFBLAwQUAAYACAAAACEA8mlXit8AAAAKAQAADwAAAGRycy9kb3ducmV2Lnht&#10;bEyPy07DMBBF90j8gzVI7KjThoYqxKlQJVixoS0Ldm48jaPE4yh2Hvw9wwqWozm699xiv7hOTDiE&#10;xpOC9SoBgVR501Ct4Hx6fdiBCFGT0Z0nVPCNAfbl7U2hc+Nn+sDpGGvBIRRyrcDG2OdShsqi02Hl&#10;eyT+Xf3gdORzqKUZ9MzhrpObJMmk0w1xg9U9HixW7XF0Ctoz1afx7fDVfRp5fZ+mdrZjotT93fLy&#10;DCLiEv9g+NVndSjZ6eJHMkF0CjZZumVUQbZNQTDw+LTjcRcm12kKsizk/wnlDwAAAP//AwBQSwEC&#10;LQAUAAYACAAAACEAtoM4kv4AAADhAQAAEwAAAAAAAAAAAAAAAAAAAAAAW0NvbnRlbnRfVHlwZXNd&#10;LnhtbFBLAQItABQABgAIAAAAIQA4/SH/1gAAAJQBAAALAAAAAAAAAAAAAAAAAC8BAABfcmVscy8u&#10;cmVsc1BLAQItABQABgAIAAAAIQAMlozEJwIAADgEAAAOAAAAAAAAAAAAAAAAAC4CAABkcnMvZTJv&#10;RG9jLnhtbFBLAQItABQABgAIAAAAIQDyaVeK3wAAAAoBAAAPAAAAAAAAAAAAAAAAAIEEAABkcnMv&#10;ZG93bnJldi54bWxQSwUGAAAAAAQABADzAAAAjQUAAAAA&#10;" filled="f">
                      <v:stroke startarrowwidth="narrow" startarrowlength="short" endarrowwidth="narrow" endarrowlength="short"/>
                      <v:textbox inset="2.53958mm,2.53958mm,2.53958mm,2.53958mm">
                        <w:txbxContent>
                          <w:p w:rsidR="00637932" w:rsidRDefault="00637932">
                            <w:pPr>
                              <w:spacing w:line="240" w:lineRule="auto"/>
                              <w:jc w:val="center"/>
                              <w:textDirection w:val="btLr"/>
                            </w:pPr>
                          </w:p>
                        </w:txbxContent>
                      </v:textbox>
                      <w10:wrap anchorx="page" anchory="page"/>
                    </v:oval>
                  </w:pict>
                </mc:Fallback>
              </mc:AlternateContent>
            </w:r>
            <w:r>
              <w:rPr>
                <w:rFonts w:ascii="Arial Unicode MS" w:eastAsia="Arial Unicode MS" w:hAnsi="Arial Unicode MS" w:cs="Arial Unicode MS"/>
              </w:rPr>
              <w:t>〜キャリア発達を促す指導・支援の充実〜</w:t>
            </w:r>
          </w:p>
        </w:tc>
      </w:tr>
      <w:tr w:rsidR="00637932">
        <w:tc>
          <w:tcPr>
            <w:tcW w:w="2493"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人間関係形成能力・</w:t>
            </w:r>
          </w:p>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社会形成能力</w:t>
            </w:r>
          </w:p>
        </w:tc>
        <w:tc>
          <w:tcPr>
            <w:tcW w:w="2493"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自己理解・自己管理能力</w:t>
            </w:r>
          </w:p>
        </w:tc>
        <w:tc>
          <w:tcPr>
            <w:tcW w:w="2493"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課題対応能力</w:t>
            </w:r>
          </w:p>
        </w:tc>
        <w:tc>
          <w:tcPr>
            <w:tcW w:w="2493"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キャリアプランニング能力</w:t>
            </w:r>
          </w:p>
        </w:tc>
      </w:tr>
    </w:tbl>
    <w:p w:rsidR="00637932" w:rsidRDefault="00372C0A">
      <w:pPr>
        <w:rPr>
          <w:color w:val="FF0000"/>
        </w:rPr>
      </w:pPr>
      <w:r>
        <w:rPr>
          <w:rFonts w:ascii="Arial Unicode MS" w:eastAsia="Arial Unicode MS" w:hAnsi="Arial Unicode MS" w:cs="Arial Unicode MS"/>
          <w:color w:val="FF0000"/>
        </w:rPr>
        <w:t>↑この授業で育成したい力に丸</w:t>
      </w:r>
    </w:p>
    <w:p w:rsidR="00637932" w:rsidRPr="00372C0A" w:rsidRDefault="00372C0A">
      <w:pPr>
        <w:rPr>
          <w:color w:val="000000" w:themeColor="text1"/>
        </w:rPr>
      </w:pPr>
      <w:bookmarkStart w:id="2" w:name="_Hlk202335492"/>
      <w:r w:rsidRPr="00372C0A">
        <w:rPr>
          <w:rFonts w:hint="eastAsia"/>
          <w:color w:val="000000" w:themeColor="text1"/>
        </w:rPr>
        <w:t>②指導案</w:t>
      </w:r>
    </w:p>
    <w:tbl>
      <w:tblPr>
        <w:tblStyle w:val="a8"/>
        <w:tblW w:w="99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125"/>
        <w:gridCol w:w="3765"/>
        <w:gridCol w:w="1980"/>
        <w:gridCol w:w="1980"/>
      </w:tblGrid>
      <w:tr w:rsidR="00637932" w:rsidTr="00372C0A">
        <w:trPr>
          <w:trHeight w:val="20"/>
        </w:trPr>
        <w:tc>
          <w:tcPr>
            <w:tcW w:w="1050" w:type="dxa"/>
            <w:shd w:val="clear" w:color="auto" w:fill="auto"/>
            <w:tcMar>
              <w:top w:w="100" w:type="dxa"/>
              <w:left w:w="100" w:type="dxa"/>
              <w:bottom w:w="100" w:type="dxa"/>
              <w:right w:w="100" w:type="dxa"/>
            </w:tcMar>
          </w:tcPr>
          <w:bookmarkEnd w:id="2"/>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題材名</w:t>
            </w:r>
          </w:p>
        </w:tc>
        <w:tc>
          <w:tcPr>
            <w:tcW w:w="8850" w:type="dxa"/>
            <w:gridSpan w:val="4"/>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自主研修のコース決定</w:t>
            </w:r>
          </w:p>
        </w:tc>
      </w:tr>
      <w:tr w:rsidR="00637932" w:rsidTr="00372C0A">
        <w:trPr>
          <w:trHeight w:val="20"/>
        </w:trPr>
        <w:tc>
          <w:tcPr>
            <w:tcW w:w="105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日時</w:t>
            </w:r>
          </w:p>
        </w:tc>
        <w:tc>
          <w:tcPr>
            <w:tcW w:w="8850" w:type="dxa"/>
            <w:gridSpan w:val="4"/>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令和　年　月　日（　　）</w:t>
            </w:r>
          </w:p>
        </w:tc>
      </w:tr>
      <w:tr w:rsidR="00637932" w:rsidTr="00372C0A">
        <w:trPr>
          <w:trHeight w:val="20"/>
        </w:trPr>
        <w:tc>
          <w:tcPr>
            <w:tcW w:w="105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場所</w:t>
            </w:r>
          </w:p>
        </w:tc>
        <w:tc>
          <w:tcPr>
            <w:tcW w:w="8850" w:type="dxa"/>
            <w:gridSpan w:val="4"/>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 xml:space="preserve">　 　　学級</w:t>
            </w:r>
          </w:p>
        </w:tc>
      </w:tr>
      <w:tr w:rsidR="00637932" w:rsidTr="00372C0A">
        <w:trPr>
          <w:trHeight w:val="20"/>
        </w:trPr>
        <w:tc>
          <w:tcPr>
            <w:tcW w:w="105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担当</w:t>
            </w:r>
          </w:p>
        </w:tc>
        <w:tc>
          <w:tcPr>
            <w:tcW w:w="8850" w:type="dxa"/>
            <w:gridSpan w:val="4"/>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担当者名</w:t>
            </w:r>
          </w:p>
        </w:tc>
      </w:tr>
      <w:tr w:rsidR="00637932" w:rsidTr="00372C0A">
        <w:trPr>
          <w:trHeight w:val="20"/>
        </w:trPr>
        <w:tc>
          <w:tcPr>
            <w:tcW w:w="105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指導目標</w:t>
            </w:r>
          </w:p>
        </w:tc>
        <w:tc>
          <w:tcPr>
            <w:tcW w:w="8850" w:type="dxa"/>
            <w:gridSpan w:val="4"/>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地図上に研修候補地の印をつけ、効率の良いコースを決定する</w:t>
            </w:r>
          </w:p>
        </w:tc>
      </w:tr>
      <w:tr w:rsidR="00637932" w:rsidTr="00372C0A">
        <w:trPr>
          <w:trHeight w:val="20"/>
        </w:trPr>
        <w:tc>
          <w:tcPr>
            <w:tcW w:w="105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時程</w:t>
            </w:r>
          </w:p>
        </w:tc>
        <w:tc>
          <w:tcPr>
            <w:tcW w:w="1125"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学習項目</w:t>
            </w:r>
          </w:p>
        </w:tc>
        <w:tc>
          <w:tcPr>
            <w:tcW w:w="3765"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学習内容</w:t>
            </w:r>
          </w:p>
        </w:tc>
        <w:tc>
          <w:tcPr>
            <w:tcW w:w="198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指導上の留意点</w:t>
            </w:r>
          </w:p>
        </w:tc>
        <w:tc>
          <w:tcPr>
            <w:tcW w:w="198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教材・教具</w:t>
            </w:r>
          </w:p>
        </w:tc>
      </w:tr>
      <w:tr w:rsidR="00637932">
        <w:trPr>
          <w:trHeight w:val="3086"/>
        </w:trPr>
        <w:tc>
          <w:tcPr>
            <w:tcW w:w="105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jc w:val="center"/>
              <w:rPr>
                <w:color w:val="FF0000"/>
                <w:sz w:val="18"/>
                <w:szCs w:val="18"/>
              </w:rPr>
            </w:pPr>
            <w:r>
              <w:rPr>
                <w:color w:val="FF0000"/>
                <w:sz w:val="18"/>
                <w:szCs w:val="18"/>
              </w:rPr>
              <w:t>10:35</w:t>
            </w:r>
          </w:p>
          <w:p w:rsidR="00637932" w:rsidRDefault="00637932">
            <w:pPr>
              <w:widowControl w:val="0"/>
              <w:pBdr>
                <w:top w:val="nil"/>
                <w:left w:val="nil"/>
                <w:bottom w:val="nil"/>
                <w:right w:val="nil"/>
                <w:between w:val="nil"/>
              </w:pBdr>
              <w:spacing w:line="240" w:lineRule="auto"/>
              <w:jc w:val="center"/>
              <w:rPr>
                <w:color w:val="FF0000"/>
                <w:sz w:val="18"/>
                <w:szCs w:val="18"/>
              </w:rPr>
            </w:pPr>
          </w:p>
          <w:p w:rsidR="00637932" w:rsidRDefault="00372C0A">
            <w:pPr>
              <w:widowControl w:val="0"/>
              <w:pBdr>
                <w:top w:val="nil"/>
                <w:left w:val="nil"/>
                <w:bottom w:val="nil"/>
                <w:right w:val="nil"/>
                <w:between w:val="nil"/>
              </w:pBdr>
              <w:spacing w:line="240" w:lineRule="auto"/>
              <w:jc w:val="center"/>
              <w:rPr>
                <w:color w:val="FF0000"/>
                <w:sz w:val="18"/>
                <w:szCs w:val="18"/>
              </w:rPr>
            </w:pPr>
            <w:r>
              <w:rPr>
                <w:color w:val="FF0000"/>
                <w:sz w:val="18"/>
                <w:szCs w:val="18"/>
              </w:rPr>
              <w:t>10:40</w:t>
            </w:r>
          </w:p>
          <w:p w:rsidR="00637932" w:rsidRDefault="00637932">
            <w:pPr>
              <w:widowControl w:val="0"/>
              <w:pBdr>
                <w:top w:val="nil"/>
                <w:left w:val="nil"/>
                <w:bottom w:val="nil"/>
                <w:right w:val="nil"/>
                <w:between w:val="nil"/>
              </w:pBdr>
              <w:spacing w:line="240" w:lineRule="auto"/>
              <w:jc w:val="center"/>
              <w:rPr>
                <w:color w:val="FF0000"/>
                <w:sz w:val="18"/>
                <w:szCs w:val="18"/>
              </w:rPr>
            </w:pPr>
          </w:p>
          <w:p w:rsidR="00637932" w:rsidRDefault="00372C0A">
            <w:pPr>
              <w:widowControl w:val="0"/>
              <w:pBdr>
                <w:top w:val="nil"/>
                <w:left w:val="nil"/>
                <w:bottom w:val="nil"/>
                <w:right w:val="nil"/>
                <w:between w:val="nil"/>
              </w:pBdr>
              <w:spacing w:line="240" w:lineRule="auto"/>
              <w:jc w:val="center"/>
              <w:rPr>
                <w:color w:val="FF0000"/>
                <w:sz w:val="18"/>
                <w:szCs w:val="18"/>
              </w:rPr>
            </w:pPr>
            <w:r>
              <w:rPr>
                <w:color w:val="FF0000"/>
                <w:sz w:val="18"/>
                <w:szCs w:val="18"/>
              </w:rPr>
              <w:t>10:41</w:t>
            </w:r>
          </w:p>
        </w:tc>
        <w:tc>
          <w:tcPr>
            <w:tcW w:w="1125"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・準備</w:t>
            </w:r>
          </w:p>
          <w:p w:rsidR="00637932" w:rsidRDefault="00637932">
            <w:pPr>
              <w:widowControl w:val="0"/>
              <w:pBdr>
                <w:top w:val="nil"/>
                <w:left w:val="nil"/>
                <w:bottom w:val="nil"/>
                <w:right w:val="nil"/>
                <w:between w:val="nil"/>
              </w:pBdr>
              <w:spacing w:line="240" w:lineRule="auto"/>
              <w:rPr>
                <w:color w:val="FF0000"/>
                <w:sz w:val="18"/>
                <w:szCs w:val="18"/>
              </w:rPr>
            </w:pP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・あいさつ</w:t>
            </w:r>
          </w:p>
          <w:p w:rsidR="00637932" w:rsidRDefault="00637932">
            <w:pPr>
              <w:widowControl w:val="0"/>
              <w:pBdr>
                <w:top w:val="nil"/>
                <w:left w:val="nil"/>
                <w:bottom w:val="nil"/>
                <w:right w:val="nil"/>
                <w:between w:val="nil"/>
              </w:pBdr>
              <w:spacing w:line="240" w:lineRule="auto"/>
              <w:rPr>
                <w:color w:val="FF0000"/>
                <w:sz w:val="18"/>
                <w:szCs w:val="18"/>
              </w:rPr>
            </w:pP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・課題</w:t>
            </w:r>
          </w:p>
          <w:p w:rsidR="00637932" w:rsidRDefault="00637932">
            <w:pPr>
              <w:widowControl w:val="0"/>
              <w:pBdr>
                <w:top w:val="nil"/>
                <w:left w:val="nil"/>
                <w:bottom w:val="nil"/>
                <w:right w:val="nil"/>
                <w:between w:val="nil"/>
              </w:pBdr>
              <w:spacing w:line="240" w:lineRule="auto"/>
              <w:jc w:val="center"/>
              <w:rPr>
                <w:color w:val="FF0000"/>
                <w:sz w:val="18"/>
                <w:szCs w:val="18"/>
              </w:rPr>
            </w:pPr>
          </w:p>
        </w:tc>
        <w:tc>
          <w:tcPr>
            <w:tcW w:w="3765"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【介助依頼】</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使いたいものを相手に伝え準備してもらう</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【あいさつ】</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開始のあいさつをする</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【課題の把握】</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自主研修のコースを決めることを把握</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【学習の開始】</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①タブレットで場所調べ</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②教員に場所を伝える</w:t>
            </w:r>
          </w:p>
          <w:p w:rsidR="00637932" w:rsidRDefault="00637932">
            <w:pPr>
              <w:widowControl w:val="0"/>
              <w:pBdr>
                <w:top w:val="nil"/>
                <w:left w:val="nil"/>
                <w:bottom w:val="nil"/>
                <w:right w:val="nil"/>
                <w:between w:val="nil"/>
              </w:pBdr>
              <w:spacing w:line="240" w:lineRule="auto"/>
              <w:rPr>
                <w:color w:val="FF0000"/>
                <w:sz w:val="18"/>
                <w:szCs w:val="18"/>
              </w:rPr>
            </w:pP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③教員が紙の地図に印をつける</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④①〜③を繰り返す</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⑤出揃った研修候補地の地図を見て遠い研修地の印を消す</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⑥回やすい順番を決める</w:t>
            </w:r>
          </w:p>
        </w:tc>
        <w:tc>
          <w:tcPr>
            <w:tcW w:w="198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・介助依頼を受けてから準備をする</w:t>
            </w:r>
          </w:p>
          <w:p w:rsidR="00637932" w:rsidRDefault="00637932">
            <w:pPr>
              <w:widowControl w:val="0"/>
              <w:pBdr>
                <w:top w:val="nil"/>
                <w:left w:val="nil"/>
                <w:bottom w:val="nil"/>
                <w:right w:val="nil"/>
                <w:between w:val="nil"/>
              </w:pBdr>
              <w:spacing w:line="240" w:lineRule="auto"/>
              <w:rPr>
                <w:color w:val="FF0000"/>
                <w:sz w:val="18"/>
                <w:szCs w:val="18"/>
              </w:rPr>
            </w:pPr>
          </w:p>
          <w:p w:rsidR="00637932" w:rsidRDefault="00637932">
            <w:pPr>
              <w:widowControl w:val="0"/>
              <w:pBdr>
                <w:top w:val="nil"/>
                <w:left w:val="nil"/>
                <w:bottom w:val="nil"/>
                <w:right w:val="nil"/>
                <w:between w:val="nil"/>
              </w:pBdr>
              <w:spacing w:line="240" w:lineRule="auto"/>
              <w:rPr>
                <w:color w:val="FF0000"/>
                <w:sz w:val="18"/>
                <w:szCs w:val="18"/>
              </w:rPr>
            </w:pP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・ノートに代筆して提示する</w:t>
            </w:r>
          </w:p>
          <w:p w:rsidR="00637932" w:rsidRDefault="00637932">
            <w:pPr>
              <w:widowControl w:val="0"/>
              <w:pBdr>
                <w:top w:val="nil"/>
                <w:left w:val="nil"/>
                <w:bottom w:val="nil"/>
                <w:right w:val="nil"/>
                <w:between w:val="nil"/>
              </w:pBdr>
              <w:spacing w:line="240" w:lineRule="auto"/>
              <w:rPr>
                <w:color w:val="FF0000"/>
                <w:sz w:val="18"/>
                <w:szCs w:val="18"/>
              </w:rPr>
            </w:pP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・タブレットを使用</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・生徒から発信があるまで待つ</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・生徒のアイデアを否定しない（できない理由を言わず、どうすればできるかを一緒に考える）</w:t>
            </w:r>
          </w:p>
        </w:tc>
        <w:tc>
          <w:tcPr>
            <w:tcW w:w="1980"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・ノート</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・筆記用具</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・タブレット</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・タブレットスタンド</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・ノートスタンド</w:t>
            </w:r>
          </w:p>
          <w:p w:rsidR="00637932" w:rsidRDefault="00372C0A">
            <w:pPr>
              <w:widowControl w:val="0"/>
              <w:pBdr>
                <w:top w:val="nil"/>
                <w:left w:val="nil"/>
                <w:bottom w:val="nil"/>
                <w:right w:val="nil"/>
                <w:between w:val="nil"/>
              </w:pBdr>
              <w:spacing w:line="240" w:lineRule="auto"/>
              <w:rPr>
                <w:color w:val="FF0000"/>
                <w:sz w:val="18"/>
                <w:szCs w:val="18"/>
              </w:rPr>
            </w:pPr>
            <w:r>
              <w:rPr>
                <w:rFonts w:ascii="Arial Unicode MS" w:eastAsia="Arial Unicode MS" w:hAnsi="Arial Unicode MS" w:cs="Arial Unicode MS"/>
                <w:color w:val="FF0000"/>
                <w:sz w:val="18"/>
                <w:szCs w:val="18"/>
              </w:rPr>
              <w:t>・タッチペン</w:t>
            </w:r>
          </w:p>
          <w:p w:rsidR="00637932" w:rsidRDefault="00637932">
            <w:pPr>
              <w:widowControl w:val="0"/>
              <w:pBdr>
                <w:top w:val="nil"/>
                <w:left w:val="nil"/>
                <w:bottom w:val="nil"/>
                <w:right w:val="nil"/>
                <w:between w:val="nil"/>
              </w:pBdr>
              <w:spacing w:line="240" w:lineRule="auto"/>
              <w:rPr>
                <w:color w:val="FF0000"/>
                <w:sz w:val="18"/>
                <w:szCs w:val="18"/>
              </w:rPr>
            </w:pPr>
          </w:p>
        </w:tc>
      </w:tr>
    </w:tbl>
    <w:p w:rsidR="00637932" w:rsidRDefault="00372C0A">
      <w:pPr>
        <w:rPr>
          <w:color w:val="FF0000"/>
        </w:rPr>
      </w:pPr>
      <w:r>
        <w:rPr>
          <w:rFonts w:ascii="Arial Unicode MS" w:eastAsia="Arial Unicode MS" w:hAnsi="Arial Unicode MS" w:cs="Arial Unicode MS"/>
          <w:color w:val="FF0000"/>
        </w:rPr>
        <w:t>↑必要に応じて写真を貼り付けてください</w:t>
      </w:r>
    </w:p>
    <w:tbl>
      <w:tblPr>
        <w:tblStyle w:val="a9"/>
        <w:tblW w:w="99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4"/>
      </w:tblGrid>
      <w:tr w:rsidR="00637932">
        <w:tc>
          <w:tcPr>
            <w:tcW w:w="9974" w:type="dxa"/>
            <w:shd w:val="clear" w:color="auto" w:fill="auto"/>
            <w:tcMar>
              <w:top w:w="100" w:type="dxa"/>
              <w:left w:w="100" w:type="dxa"/>
              <w:bottom w:w="100" w:type="dxa"/>
              <w:right w:w="100" w:type="dxa"/>
            </w:tcMar>
          </w:tcPr>
          <w:p w:rsidR="00637932" w:rsidRDefault="00372C0A">
            <w:pPr>
              <w:widowControl w:val="0"/>
              <w:pBdr>
                <w:top w:val="nil"/>
                <w:left w:val="nil"/>
                <w:bottom w:val="nil"/>
                <w:right w:val="nil"/>
                <w:between w:val="nil"/>
              </w:pBdr>
              <w:spacing w:line="240" w:lineRule="auto"/>
            </w:pPr>
            <w:r>
              <w:rPr>
                <w:rFonts w:ascii="Arial Unicode MS" w:eastAsia="Arial Unicode MS" w:hAnsi="Arial Unicode MS" w:cs="Arial Unicode MS"/>
              </w:rPr>
              <w:t>今後に向けた成果と課題（研修主題と関連させて）</w:t>
            </w:r>
          </w:p>
          <w:p w:rsidR="00637932" w:rsidRDefault="00637932">
            <w:pPr>
              <w:widowControl w:val="0"/>
              <w:pBdr>
                <w:top w:val="nil"/>
                <w:left w:val="nil"/>
                <w:bottom w:val="nil"/>
                <w:right w:val="nil"/>
                <w:between w:val="nil"/>
              </w:pBdr>
              <w:spacing w:line="240" w:lineRule="auto"/>
            </w:pPr>
          </w:p>
          <w:p w:rsidR="00637932" w:rsidRDefault="00372C0A">
            <w:pPr>
              <w:widowControl w:val="0"/>
              <w:pBdr>
                <w:top w:val="nil"/>
                <w:left w:val="nil"/>
                <w:bottom w:val="nil"/>
                <w:right w:val="nil"/>
                <w:between w:val="nil"/>
              </w:pBdr>
              <w:spacing w:line="240" w:lineRule="auto"/>
              <w:rPr>
                <w:color w:val="FF0000"/>
              </w:rPr>
            </w:pPr>
            <w:r>
              <w:rPr>
                <w:rFonts w:ascii="Arial Unicode MS" w:eastAsia="Arial Unicode MS" w:hAnsi="Arial Unicode MS" w:cs="Arial Unicode MS"/>
                <w:color w:val="FF0000"/>
              </w:rPr>
              <w:t>・生徒１人の単独班にすることで、生徒本人が自分で決定できた。どうすればできるのか、どうしてできないのかを考えることで自己理解力が高まった。時間管理や持ち物のチェックを本人にしてもらったことで自己管理する力も高まった。本人に自信がついた。</w:t>
            </w:r>
          </w:p>
          <w:p w:rsidR="00637932" w:rsidRDefault="00372C0A">
            <w:pPr>
              <w:widowControl w:val="0"/>
              <w:pBdr>
                <w:top w:val="nil"/>
                <w:left w:val="nil"/>
                <w:bottom w:val="nil"/>
                <w:right w:val="nil"/>
                <w:between w:val="nil"/>
              </w:pBdr>
              <w:spacing w:line="240" w:lineRule="auto"/>
              <w:rPr>
                <w:color w:val="FF0000"/>
              </w:rPr>
            </w:pPr>
            <w:r>
              <w:rPr>
                <w:rFonts w:ascii="Arial Unicode MS" w:eastAsia="Arial Unicode MS" w:hAnsi="Arial Unicode MS" w:cs="Arial Unicode MS"/>
                <w:color w:val="FF0000"/>
              </w:rPr>
              <w:t>・どうすればできるかを考えれば意外にできることが多い。できない理由を探してしまう私自身の固定概念の影響が大きかったと反省した。</w:t>
            </w:r>
          </w:p>
          <w:p w:rsidR="00637932" w:rsidRDefault="00372C0A">
            <w:pPr>
              <w:widowControl w:val="0"/>
              <w:pBdr>
                <w:top w:val="nil"/>
                <w:left w:val="nil"/>
                <w:bottom w:val="nil"/>
                <w:right w:val="nil"/>
                <w:between w:val="nil"/>
              </w:pBdr>
              <w:spacing w:line="240" w:lineRule="auto"/>
              <w:rPr>
                <w:color w:val="FF0000"/>
              </w:rPr>
            </w:pPr>
            <w:r>
              <w:rPr>
                <w:rFonts w:ascii="Arial Unicode MS" w:eastAsia="Arial Unicode MS" w:hAnsi="Arial Unicode MS" w:cs="Arial Unicode MS"/>
                <w:color w:val="FF0000"/>
              </w:rPr>
              <w:t>・他の生徒よりも費用が多くかかる。</w:t>
            </w:r>
          </w:p>
        </w:tc>
      </w:tr>
    </w:tbl>
    <w:p w:rsidR="00637932" w:rsidRDefault="00372C0A">
      <w:pPr>
        <w:jc w:val="center"/>
        <w:rPr>
          <w:b/>
          <w:color w:val="0000FF"/>
          <w:sz w:val="30"/>
          <w:szCs w:val="30"/>
        </w:rPr>
      </w:pPr>
      <w:r>
        <w:rPr>
          <w:rFonts w:ascii="Arial Unicode MS" w:eastAsia="Arial Unicode MS" w:hAnsi="Arial Unicode MS" w:cs="Arial Unicode MS"/>
          <w:b/>
          <w:color w:val="0000FF"/>
          <w:sz w:val="30"/>
          <w:szCs w:val="30"/>
        </w:rPr>
        <w:t>★赤い字の部分を参考にし各自で入力してください。</w:t>
      </w:r>
    </w:p>
    <w:p w:rsidR="00637932" w:rsidRDefault="00372C0A">
      <w:pPr>
        <w:jc w:val="center"/>
        <w:rPr>
          <w:b/>
          <w:color w:val="0000FF"/>
          <w:sz w:val="30"/>
          <w:szCs w:val="30"/>
        </w:rPr>
      </w:pPr>
      <w:r>
        <w:rPr>
          <w:rFonts w:ascii="Arial Unicode MS" w:eastAsia="Arial Unicode MS" w:hAnsi="Arial Unicode MS" w:cs="Arial Unicode MS"/>
          <w:b/>
          <w:color w:val="0000FF"/>
          <w:sz w:val="30"/>
          <w:szCs w:val="30"/>
        </w:rPr>
        <w:t>★丸で囲む部分があります。</w:t>
      </w:r>
    </w:p>
    <w:p w:rsidR="00637932" w:rsidRDefault="00372C0A">
      <w:pPr>
        <w:jc w:val="center"/>
        <w:rPr>
          <w:b/>
          <w:color w:val="0000FF"/>
          <w:sz w:val="30"/>
          <w:szCs w:val="30"/>
        </w:rPr>
      </w:pPr>
      <w:r>
        <w:rPr>
          <w:rFonts w:ascii="Arial Unicode MS" w:eastAsia="Arial Unicode MS" w:hAnsi="Arial Unicode MS" w:cs="Arial Unicode MS"/>
          <w:b/>
          <w:color w:val="0000FF"/>
          <w:sz w:val="30"/>
          <w:szCs w:val="30"/>
        </w:rPr>
        <w:t>★写真は必要に応じて貼り付けてください。</w:t>
      </w:r>
    </w:p>
    <w:sectPr w:rsidR="00637932">
      <w:pgSz w:w="12240" w:h="15840"/>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32"/>
    <w:rsid w:val="00372C0A"/>
    <w:rsid w:val="00637932"/>
    <w:rsid w:val="0065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8CB3F"/>
  <w15:docId w15:val="{B08F0A62-CCCD-49B6-9E61-DC81B1AA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